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9E4D" w14:textId="758F51A0" w:rsidR="00DF127C" w:rsidRDefault="00DF127C" w:rsidP="00DF127C">
      <w:pPr>
        <w:spacing w:after="0" w:line="276" w:lineRule="auto"/>
        <w:ind w:left="3902" w:firstLine="634"/>
        <w:jc w:val="both"/>
        <w:rPr>
          <w:rFonts w:cs="Calibri"/>
          <w:b/>
          <w:sz w:val="24"/>
          <w:szCs w:val="24"/>
          <w:u w:val="single"/>
        </w:rPr>
      </w:pPr>
      <w:r w:rsidRPr="008877DC">
        <w:rPr>
          <w:rFonts w:cs="Calibri"/>
          <w:b/>
          <w:sz w:val="24"/>
          <w:szCs w:val="24"/>
          <w:u w:val="single"/>
        </w:rPr>
        <w:t>LEI Nº. 94</w:t>
      </w:r>
      <w:r>
        <w:rPr>
          <w:rFonts w:cs="Calibri"/>
          <w:b/>
          <w:sz w:val="24"/>
          <w:szCs w:val="24"/>
          <w:u w:val="single"/>
        </w:rPr>
        <w:t>7</w:t>
      </w:r>
      <w:r w:rsidRPr="008877DC">
        <w:rPr>
          <w:rFonts w:cs="Calibri"/>
          <w:b/>
          <w:sz w:val="24"/>
          <w:szCs w:val="24"/>
          <w:u w:val="single"/>
        </w:rPr>
        <w:t xml:space="preserve"> de </w:t>
      </w:r>
      <w:r w:rsidR="00CB3089">
        <w:rPr>
          <w:rFonts w:cs="Calibri"/>
          <w:b/>
          <w:sz w:val="24"/>
          <w:szCs w:val="24"/>
          <w:u w:val="single"/>
        </w:rPr>
        <w:t>03 de novembro</w:t>
      </w:r>
      <w:r w:rsidRPr="008877DC">
        <w:rPr>
          <w:rFonts w:cs="Calibri"/>
          <w:b/>
          <w:sz w:val="24"/>
          <w:szCs w:val="24"/>
          <w:u w:val="single"/>
        </w:rPr>
        <w:t xml:space="preserve"> de 2025</w:t>
      </w:r>
    </w:p>
    <w:p w14:paraId="206CE852" w14:textId="77777777" w:rsidR="00DF127C" w:rsidRPr="008877DC" w:rsidRDefault="00DF127C" w:rsidP="00DF127C">
      <w:pPr>
        <w:spacing w:after="0" w:line="276" w:lineRule="auto"/>
        <w:ind w:left="3902" w:firstLine="634"/>
        <w:jc w:val="both"/>
        <w:rPr>
          <w:rFonts w:cs="Calibri"/>
          <w:b/>
          <w:sz w:val="24"/>
          <w:szCs w:val="24"/>
          <w:u w:val="single"/>
        </w:rPr>
      </w:pPr>
    </w:p>
    <w:p w14:paraId="55A4FFC8" w14:textId="77777777" w:rsidR="00931DD1" w:rsidRPr="007122D6" w:rsidRDefault="00444AD6" w:rsidP="006418BA">
      <w:pPr>
        <w:spacing w:line="240" w:lineRule="auto"/>
        <w:ind w:left="4536"/>
        <w:jc w:val="both"/>
        <w:rPr>
          <w:rFonts w:ascii="Calibri" w:hAnsi="Calibri" w:cs="Calibri"/>
        </w:rPr>
      </w:pPr>
      <w:r w:rsidRPr="00444AD6">
        <w:rPr>
          <w:b/>
        </w:rPr>
        <w:t>DISPÕE SOBRE A OBRIGATORIEDADE DE FORNECIMENTO DE ALIMENTAÇÃO ADEQUADA E ESPECÍFICA AOS ESTUDANTES COM DIABETES NAS INSTITUIÇÕES DE ENSINO DA REDE PÚBLICA MUNICIPAL DE MOTUCA, E DÁ OUTRAS PROVIDÊNCIAS.</w:t>
      </w:r>
    </w:p>
    <w:p w14:paraId="1A3ED01A" w14:textId="77777777" w:rsidR="00C617D5" w:rsidRDefault="009B461D" w:rsidP="00C617D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122D6">
        <w:rPr>
          <w:rFonts w:ascii="Calibri" w:hAnsi="Calibri" w:cs="Calibri"/>
          <w:sz w:val="24"/>
          <w:szCs w:val="24"/>
        </w:rPr>
        <w:t xml:space="preserve"> </w:t>
      </w:r>
    </w:p>
    <w:p w14:paraId="7AB70F19" w14:textId="4169FDEA" w:rsidR="00C617D5" w:rsidRPr="00D651DA" w:rsidRDefault="00C617D5" w:rsidP="00C617D5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651DA">
        <w:rPr>
          <w:rFonts w:ascii="Calibri" w:hAnsi="Calibri" w:cs="Calibri"/>
          <w:b/>
          <w:bCs/>
        </w:rPr>
        <w:t>A CÂMARA MUNICIPAL DE MOTUCA DECRETA E EU PROMULGO A SEGUINTE LEI:</w:t>
      </w:r>
    </w:p>
    <w:p w14:paraId="35F56D2E" w14:textId="5BCB2206" w:rsidR="009B461D" w:rsidRDefault="009B461D" w:rsidP="006418B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7122D6">
        <w:rPr>
          <w:rFonts w:ascii="Calibri" w:hAnsi="Calibri" w:cs="Calibri"/>
          <w:sz w:val="24"/>
          <w:szCs w:val="24"/>
        </w:rPr>
        <w:tab/>
        <w:t xml:space="preserve"> </w:t>
      </w:r>
      <w:r w:rsidRPr="007122D6">
        <w:rPr>
          <w:rFonts w:ascii="Calibri" w:hAnsi="Calibri" w:cs="Calibri"/>
          <w:sz w:val="24"/>
          <w:szCs w:val="24"/>
        </w:rPr>
        <w:tab/>
      </w:r>
    </w:p>
    <w:p w14:paraId="236A492A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1°</w:t>
      </w:r>
      <w:r w:rsidRPr="00444AD6">
        <w:rPr>
          <w:rFonts w:ascii="Calibri" w:hAnsi="Calibri" w:cs="Calibri"/>
          <w:sz w:val="24"/>
          <w:szCs w:val="24"/>
        </w:rPr>
        <w:t xml:space="preserve"> Fica instituída, no âmbito do Município de Motuca, a obrigatoriedade de fornecimento de alimentação adequada e específica para alunos diagnosticados com diabetes nas unidades da rede pública municipal de ensino.</w:t>
      </w:r>
    </w:p>
    <w:p w14:paraId="3F85A6BA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2°</w:t>
      </w:r>
      <w:r w:rsidRPr="00444AD6">
        <w:rPr>
          <w:rFonts w:ascii="Calibri" w:hAnsi="Calibri" w:cs="Calibri"/>
          <w:sz w:val="24"/>
          <w:szCs w:val="24"/>
        </w:rPr>
        <w:t xml:space="preserve"> Para fins desta Lei, considera-se:</w:t>
      </w:r>
    </w:p>
    <w:p w14:paraId="0559F894" w14:textId="77777777" w:rsidR="00444AD6" w:rsidRPr="00444AD6" w:rsidRDefault="00444AD6" w:rsidP="00444AD6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</w:t>
      </w:r>
      <w:r w:rsidRPr="00444AD6">
        <w:rPr>
          <w:rFonts w:ascii="Calibri" w:hAnsi="Calibri" w:cs="Calibri"/>
          <w:sz w:val="24"/>
          <w:szCs w:val="24"/>
        </w:rPr>
        <w:t xml:space="preserve"> - alimentação adequada: refeições balanceadas, com controle de carboidratos simples e complexos, conforme orientação médica e nutricional;</w:t>
      </w:r>
    </w:p>
    <w:p w14:paraId="67A1F26C" w14:textId="77777777" w:rsidR="00444AD6" w:rsidRPr="00444AD6" w:rsidRDefault="00444AD6" w:rsidP="00444AD6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II</w:t>
      </w:r>
      <w:r w:rsidRPr="00444AD6">
        <w:rPr>
          <w:rFonts w:ascii="Calibri" w:hAnsi="Calibri" w:cs="Calibri"/>
          <w:sz w:val="24"/>
          <w:szCs w:val="24"/>
        </w:rPr>
        <w:t xml:space="preserve"> - aluno com diabetes: estudante com diagnóstico confirmado de diabetes mellitus tipo 1 ou tipo 2, atestado por laudo médico;</w:t>
      </w:r>
    </w:p>
    <w:p w14:paraId="4ADDFCF7" w14:textId="77777777" w:rsidR="00444AD6" w:rsidRPr="00444AD6" w:rsidRDefault="00444AD6" w:rsidP="00092A0B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III</w:t>
      </w:r>
      <w:r w:rsidRPr="00444AD6">
        <w:rPr>
          <w:rFonts w:ascii="Calibri" w:hAnsi="Calibri" w:cs="Calibri"/>
          <w:sz w:val="24"/>
          <w:szCs w:val="24"/>
        </w:rPr>
        <w:t xml:space="preserve"> - unidades escolares: escolas e creches sob administração direta ou indireta da Prefeitura Municipal de Motuca.</w:t>
      </w:r>
    </w:p>
    <w:p w14:paraId="413E6081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3°</w:t>
      </w:r>
      <w:r w:rsidRPr="00444AD6">
        <w:rPr>
          <w:rFonts w:ascii="Calibri" w:hAnsi="Calibri" w:cs="Calibri"/>
          <w:sz w:val="24"/>
          <w:szCs w:val="24"/>
        </w:rPr>
        <w:t xml:space="preserve"> A alimentação dos alunos com diabetes deverá:</w:t>
      </w:r>
    </w:p>
    <w:p w14:paraId="1109075D" w14:textId="77777777" w:rsidR="00444AD6" w:rsidRPr="00444AD6" w:rsidRDefault="00444AD6" w:rsidP="00444AD6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</w:t>
      </w:r>
      <w:r w:rsidRPr="00444AD6">
        <w:rPr>
          <w:rFonts w:ascii="Calibri" w:hAnsi="Calibri" w:cs="Calibri"/>
          <w:sz w:val="24"/>
          <w:szCs w:val="24"/>
        </w:rPr>
        <w:t xml:space="preserve"> - ser elaborada por nutricionistas da rede municipal, com base em diretrizes do Ministério da Saúde e da Sociedade Brasileira de Diabetes;</w:t>
      </w:r>
    </w:p>
    <w:p w14:paraId="226C2DBD" w14:textId="77777777" w:rsidR="00444AD6" w:rsidRPr="00444AD6" w:rsidRDefault="00444AD6" w:rsidP="00444AD6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II</w:t>
      </w:r>
      <w:r w:rsidRPr="00444AD6">
        <w:rPr>
          <w:rFonts w:ascii="Calibri" w:hAnsi="Calibri" w:cs="Calibri"/>
          <w:sz w:val="24"/>
          <w:szCs w:val="24"/>
        </w:rPr>
        <w:t xml:space="preserve"> - atender às necessidades individuais do aluno, respeitando suas restrições alimentares e orientações médicas;</w:t>
      </w:r>
    </w:p>
    <w:p w14:paraId="2B2372EB" w14:textId="77777777" w:rsidR="00444AD6" w:rsidRPr="00444AD6" w:rsidRDefault="00444AD6" w:rsidP="00092A0B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III</w:t>
      </w:r>
      <w:r w:rsidRPr="00444AD6">
        <w:rPr>
          <w:rFonts w:ascii="Calibri" w:hAnsi="Calibri" w:cs="Calibri"/>
          <w:sz w:val="24"/>
          <w:szCs w:val="24"/>
        </w:rPr>
        <w:t xml:space="preserve"> - ser servida em tempo hábil, de acordo com o plano alimentar prescrito.</w:t>
      </w:r>
    </w:p>
    <w:p w14:paraId="09FC7140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4°</w:t>
      </w:r>
      <w:r w:rsidRPr="00444AD6">
        <w:rPr>
          <w:rFonts w:ascii="Calibri" w:hAnsi="Calibri" w:cs="Calibri"/>
          <w:sz w:val="24"/>
          <w:szCs w:val="24"/>
        </w:rPr>
        <w:t xml:space="preserve"> O responsável legal pelo aluno com diabetes deverá apresentar:</w:t>
      </w:r>
    </w:p>
    <w:p w14:paraId="3491497E" w14:textId="77777777" w:rsidR="00444AD6" w:rsidRPr="00444AD6" w:rsidRDefault="00444AD6" w:rsidP="00444AD6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 xml:space="preserve">I </w:t>
      </w:r>
      <w:r w:rsidRPr="00444AD6">
        <w:rPr>
          <w:rFonts w:ascii="Calibri" w:hAnsi="Calibri" w:cs="Calibri"/>
          <w:sz w:val="24"/>
          <w:szCs w:val="24"/>
        </w:rPr>
        <w:t>- laudo médico que comprove a condição e indique restrições alimentares;</w:t>
      </w:r>
    </w:p>
    <w:p w14:paraId="44BD24D0" w14:textId="77777777" w:rsidR="00444AD6" w:rsidRPr="00444AD6" w:rsidRDefault="00444AD6" w:rsidP="00444AD6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lastRenderedPageBreak/>
        <w:t>II -</w:t>
      </w:r>
      <w:r w:rsidRPr="00444AD6">
        <w:rPr>
          <w:rFonts w:ascii="Calibri" w:hAnsi="Calibri" w:cs="Calibri"/>
          <w:sz w:val="24"/>
          <w:szCs w:val="24"/>
        </w:rPr>
        <w:t xml:space="preserve"> relatório nutricional (quando disponível) contendo plano alimentar;</w:t>
      </w:r>
    </w:p>
    <w:p w14:paraId="273A28B0" w14:textId="77777777" w:rsidR="00444AD6" w:rsidRPr="00444AD6" w:rsidRDefault="00444AD6" w:rsidP="00092A0B">
      <w:pPr>
        <w:spacing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III</w:t>
      </w:r>
      <w:r w:rsidRPr="00444AD6">
        <w:rPr>
          <w:rFonts w:ascii="Calibri" w:hAnsi="Calibri" w:cs="Calibri"/>
          <w:sz w:val="24"/>
          <w:szCs w:val="24"/>
        </w:rPr>
        <w:t xml:space="preserve"> - autorização para adequações necessárias na alimentação escolar.</w:t>
      </w:r>
    </w:p>
    <w:p w14:paraId="7D37BBB4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5°</w:t>
      </w:r>
      <w:r w:rsidRPr="00444AD6">
        <w:rPr>
          <w:rFonts w:ascii="Calibri" w:hAnsi="Calibri" w:cs="Calibri"/>
          <w:sz w:val="24"/>
          <w:szCs w:val="24"/>
        </w:rPr>
        <w:t xml:space="preserve"> Caberá ao Poder Executivo adotar as medidas administrativas necessárias para garantir a execução desta Lei, inclusive no que se refere à capacitação de profissionais e ao acompanhamento dos alunos beneficiados.</w:t>
      </w:r>
    </w:p>
    <w:p w14:paraId="5E28EB70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6°</w:t>
      </w:r>
      <w:r w:rsidRPr="00444AD6">
        <w:rPr>
          <w:rFonts w:ascii="Calibri" w:hAnsi="Calibri" w:cs="Calibri"/>
          <w:sz w:val="24"/>
          <w:szCs w:val="24"/>
        </w:rPr>
        <w:t xml:space="preserve"> Os alimentos utilizados deverão seguir padrões de qualidade, priorizando produtos naturais, com baixo teor de açúcar, sódio e gordura, evitando ultraprocessados.</w:t>
      </w:r>
    </w:p>
    <w:p w14:paraId="62DD1C0D" w14:textId="77777777" w:rsidR="00444AD6" w:rsidRPr="00444AD6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7°</w:t>
      </w:r>
      <w:r w:rsidRPr="00444AD6">
        <w:rPr>
          <w:rFonts w:ascii="Calibri" w:hAnsi="Calibri" w:cs="Calibri"/>
          <w:sz w:val="24"/>
          <w:szCs w:val="24"/>
        </w:rPr>
        <w:t xml:space="preserve"> O Poder Executivo poderá firmar parcerias com instituições públicas ou privadas, sem fins lucrativos, para cumprimento dos objetivos desta Lei.</w:t>
      </w:r>
    </w:p>
    <w:p w14:paraId="5789FBEF" w14:textId="77777777" w:rsidR="00444AD6" w:rsidRPr="00092A0B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8°</w:t>
      </w:r>
      <w:r w:rsidRPr="00444AD6">
        <w:rPr>
          <w:rFonts w:ascii="Calibri" w:hAnsi="Calibri" w:cs="Calibri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6392D82A" w14:textId="77777777" w:rsidR="00931DD1" w:rsidRDefault="00444AD6" w:rsidP="00444AD6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444AD6">
        <w:rPr>
          <w:rFonts w:ascii="Calibri" w:hAnsi="Calibri" w:cs="Calibri"/>
          <w:b/>
          <w:sz w:val="24"/>
          <w:szCs w:val="24"/>
        </w:rPr>
        <w:t>Art. 9°</w:t>
      </w:r>
      <w:r w:rsidRPr="00444AD6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14:paraId="137BA305" w14:textId="77777777" w:rsidR="00092A0B" w:rsidRDefault="00281EDE" w:rsidP="00092A0B">
      <w:pPr>
        <w:jc w:val="center"/>
        <w:rPr>
          <w:rFonts w:ascii="Calibri" w:hAnsi="Calibri" w:cs="Calibri"/>
          <w:sz w:val="24"/>
          <w:szCs w:val="24"/>
        </w:rPr>
      </w:pPr>
      <w:r w:rsidRPr="007122D6">
        <w:rPr>
          <w:rFonts w:ascii="Calibri" w:hAnsi="Calibri" w:cs="Calibri"/>
          <w:sz w:val="24"/>
          <w:szCs w:val="24"/>
        </w:rPr>
        <w:tab/>
      </w:r>
      <w:r w:rsidRPr="007122D6">
        <w:rPr>
          <w:rFonts w:ascii="Calibri" w:hAnsi="Calibri" w:cs="Calibri"/>
          <w:sz w:val="24"/>
          <w:szCs w:val="24"/>
        </w:rPr>
        <w:tab/>
      </w:r>
    </w:p>
    <w:p w14:paraId="4B1A3FFE" w14:textId="77777777" w:rsidR="00DF127C" w:rsidRPr="00D651DA" w:rsidRDefault="00DF127C" w:rsidP="00DF127C">
      <w:pPr>
        <w:jc w:val="center"/>
        <w:rPr>
          <w:rFonts w:ascii="Calibri" w:hAnsi="Calibri" w:cs="Calibri"/>
          <w:b/>
          <w:bCs/>
        </w:rPr>
      </w:pPr>
      <w:r w:rsidRPr="00D651DA">
        <w:rPr>
          <w:rFonts w:ascii="Calibri" w:hAnsi="Calibri" w:cs="Calibri"/>
          <w:b/>
          <w:bCs/>
        </w:rPr>
        <w:t>Palácio dos Autonomistas,</w:t>
      </w:r>
    </w:p>
    <w:p w14:paraId="4915C2FF" w14:textId="2CD63586" w:rsidR="00DF127C" w:rsidRPr="00D651DA" w:rsidRDefault="00DF127C" w:rsidP="00DF127C">
      <w:pPr>
        <w:jc w:val="center"/>
        <w:rPr>
          <w:rFonts w:ascii="Calibri" w:hAnsi="Calibri" w:cs="Calibri"/>
          <w:b/>
          <w:bCs/>
        </w:rPr>
      </w:pPr>
      <w:r w:rsidRPr="00D651DA">
        <w:rPr>
          <w:rFonts w:ascii="Calibri" w:hAnsi="Calibri" w:cs="Calibri"/>
          <w:b/>
          <w:bCs/>
        </w:rPr>
        <w:t xml:space="preserve">Motuca/SP, </w:t>
      </w:r>
      <w:r w:rsidR="00CB3089">
        <w:rPr>
          <w:rFonts w:cs="Calibri"/>
          <w:b/>
          <w:bCs/>
        </w:rPr>
        <w:t>03 de novembro</w:t>
      </w:r>
      <w:r>
        <w:rPr>
          <w:rFonts w:cs="Calibri"/>
          <w:b/>
          <w:bCs/>
        </w:rPr>
        <w:t xml:space="preserve"> de 2025.</w:t>
      </w:r>
    </w:p>
    <w:p w14:paraId="62E694AA" w14:textId="77777777" w:rsidR="00DF127C" w:rsidRPr="00D651DA" w:rsidRDefault="00DF127C" w:rsidP="00DF127C">
      <w:pPr>
        <w:jc w:val="center"/>
        <w:rPr>
          <w:rFonts w:ascii="Calibri" w:hAnsi="Calibri" w:cs="Calibri"/>
          <w:b/>
          <w:bCs/>
        </w:rPr>
      </w:pPr>
    </w:p>
    <w:p w14:paraId="42E22A67" w14:textId="77777777" w:rsidR="00DF127C" w:rsidRPr="00D651DA" w:rsidRDefault="00DF127C" w:rsidP="00DF127C">
      <w:pPr>
        <w:jc w:val="center"/>
        <w:rPr>
          <w:rFonts w:ascii="Calibri" w:hAnsi="Calibri" w:cs="Calibri"/>
          <w:b/>
          <w:bCs/>
        </w:rPr>
      </w:pPr>
      <w:r w:rsidRPr="00D651DA">
        <w:rPr>
          <w:rFonts w:ascii="Calibri" w:hAnsi="Calibri" w:cs="Calibri"/>
          <w:b/>
          <w:bCs/>
        </w:rPr>
        <w:t>FABIO DE MENEZES CHAVES</w:t>
      </w:r>
    </w:p>
    <w:p w14:paraId="131B2B57" w14:textId="798199CA" w:rsidR="005B6843" w:rsidRPr="00092A0B" w:rsidRDefault="00DF127C" w:rsidP="00DF127C">
      <w:pPr>
        <w:jc w:val="center"/>
        <w:rPr>
          <w:rFonts w:cstheme="minorHAnsi"/>
          <w:b/>
          <w:bCs/>
          <w:sz w:val="24"/>
          <w:szCs w:val="24"/>
        </w:rPr>
      </w:pPr>
      <w:r w:rsidRPr="00D651DA">
        <w:rPr>
          <w:rFonts w:ascii="Calibri" w:hAnsi="Calibri" w:cs="Calibri"/>
          <w:b/>
          <w:bCs/>
        </w:rPr>
        <w:t>PREFEITO MUNICIPAL</w:t>
      </w:r>
    </w:p>
    <w:sectPr w:rsidR="005B6843" w:rsidRPr="00092A0B" w:rsidSect="00D76170">
      <w:headerReference w:type="default" r:id="rId7"/>
      <w:pgSz w:w="12240" w:h="15840"/>
      <w:pgMar w:top="1417" w:right="1183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136D5" w14:textId="77777777" w:rsidR="008C6F0B" w:rsidRDefault="008C6F0B" w:rsidP="009B461D">
      <w:pPr>
        <w:spacing w:after="0" w:line="240" w:lineRule="auto"/>
      </w:pPr>
      <w:r>
        <w:separator/>
      </w:r>
    </w:p>
  </w:endnote>
  <w:endnote w:type="continuationSeparator" w:id="0">
    <w:p w14:paraId="45717044" w14:textId="77777777" w:rsidR="008C6F0B" w:rsidRDefault="008C6F0B" w:rsidP="009B4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84E2" w14:textId="77777777" w:rsidR="008C6F0B" w:rsidRDefault="008C6F0B" w:rsidP="009B461D">
      <w:pPr>
        <w:spacing w:after="0" w:line="240" w:lineRule="auto"/>
      </w:pPr>
      <w:r>
        <w:separator/>
      </w:r>
    </w:p>
  </w:footnote>
  <w:footnote w:type="continuationSeparator" w:id="0">
    <w:p w14:paraId="219B7F39" w14:textId="77777777" w:rsidR="008C6F0B" w:rsidRDefault="008C6F0B" w:rsidP="009B4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9BAA" w14:textId="77777777" w:rsidR="009B461D" w:rsidRDefault="009B461D">
    <w:pPr>
      <w:pStyle w:val="Cabealho"/>
    </w:pPr>
  </w:p>
  <w:p w14:paraId="6654C151" w14:textId="77777777" w:rsidR="009B461D" w:rsidRDefault="009B461D">
    <w:pPr>
      <w:pStyle w:val="Cabealho"/>
    </w:pPr>
  </w:p>
  <w:p w14:paraId="5C89243B" w14:textId="77777777" w:rsidR="009B461D" w:rsidRDefault="009B461D">
    <w:pPr>
      <w:pStyle w:val="Cabealho"/>
    </w:pPr>
  </w:p>
  <w:p w14:paraId="143FC32D" w14:textId="77777777" w:rsidR="009B461D" w:rsidRDefault="009B461D">
    <w:pPr>
      <w:pStyle w:val="Cabealho"/>
    </w:pPr>
  </w:p>
  <w:p w14:paraId="6D2F63B8" w14:textId="77777777" w:rsidR="009B461D" w:rsidRDefault="009B461D">
    <w:pPr>
      <w:pStyle w:val="Cabealho"/>
    </w:pPr>
  </w:p>
  <w:p w14:paraId="4E1189E5" w14:textId="77777777" w:rsidR="009B461D" w:rsidRDefault="009B46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A6FB9"/>
    <w:multiLevelType w:val="hybridMultilevel"/>
    <w:tmpl w:val="BD389C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31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1D"/>
    <w:rsid w:val="00064F96"/>
    <w:rsid w:val="00072AFF"/>
    <w:rsid w:val="00086EC0"/>
    <w:rsid w:val="00092A0B"/>
    <w:rsid w:val="000A01A8"/>
    <w:rsid w:val="000B0A95"/>
    <w:rsid w:val="000C29BA"/>
    <w:rsid w:val="000C69D8"/>
    <w:rsid w:val="000E4854"/>
    <w:rsid w:val="000E4FF9"/>
    <w:rsid w:val="000F15F1"/>
    <w:rsid w:val="000F410E"/>
    <w:rsid w:val="000F6FF5"/>
    <w:rsid w:val="001675EE"/>
    <w:rsid w:val="00183F86"/>
    <w:rsid w:val="00192272"/>
    <w:rsid w:val="001E3677"/>
    <w:rsid w:val="00236F0B"/>
    <w:rsid w:val="00260268"/>
    <w:rsid w:val="00281EDE"/>
    <w:rsid w:val="002B3303"/>
    <w:rsid w:val="002C3BCE"/>
    <w:rsid w:val="00320B5C"/>
    <w:rsid w:val="0034703B"/>
    <w:rsid w:val="00377B44"/>
    <w:rsid w:val="00391AF0"/>
    <w:rsid w:val="003B01CF"/>
    <w:rsid w:val="003B37FF"/>
    <w:rsid w:val="003B4BF6"/>
    <w:rsid w:val="003E4CCE"/>
    <w:rsid w:val="0040287F"/>
    <w:rsid w:val="00422522"/>
    <w:rsid w:val="00444AD6"/>
    <w:rsid w:val="0047246A"/>
    <w:rsid w:val="004A72AA"/>
    <w:rsid w:val="004C2319"/>
    <w:rsid w:val="005456F6"/>
    <w:rsid w:val="005B6843"/>
    <w:rsid w:val="005E582B"/>
    <w:rsid w:val="00613A0C"/>
    <w:rsid w:val="006353C4"/>
    <w:rsid w:val="006418BA"/>
    <w:rsid w:val="0064349E"/>
    <w:rsid w:val="00662662"/>
    <w:rsid w:val="006A3F57"/>
    <w:rsid w:val="006A5156"/>
    <w:rsid w:val="006D0B01"/>
    <w:rsid w:val="006D6287"/>
    <w:rsid w:val="007122D6"/>
    <w:rsid w:val="007136E4"/>
    <w:rsid w:val="00714C25"/>
    <w:rsid w:val="00716D88"/>
    <w:rsid w:val="0072493F"/>
    <w:rsid w:val="007316D9"/>
    <w:rsid w:val="0073395A"/>
    <w:rsid w:val="007C530B"/>
    <w:rsid w:val="007D00A9"/>
    <w:rsid w:val="007D48A0"/>
    <w:rsid w:val="007D666E"/>
    <w:rsid w:val="007E0943"/>
    <w:rsid w:val="007F20AE"/>
    <w:rsid w:val="008073E5"/>
    <w:rsid w:val="00827E83"/>
    <w:rsid w:val="008454EA"/>
    <w:rsid w:val="0084675B"/>
    <w:rsid w:val="008C2861"/>
    <w:rsid w:val="008C6F0B"/>
    <w:rsid w:val="008D45BB"/>
    <w:rsid w:val="00903592"/>
    <w:rsid w:val="00917348"/>
    <w:rsid w:val="00931DD1"/>
    <w:rsid w:val="00941E4A"/>
    <w:rsid w:val="00964946"/>
    <w:rsid w:val="009B461D"/>
    <w:rsid w:val="009D2DDF"/>
    <w:rsid w:val="009E7359"/>
    <w:rsid w:val="00A111D0"/>
    <w:rsid w:val="00A92486"/>
    <w:rsid w:val="00A964C4"/>
    <w:rsid w:val="00AB7169"/>
    <w:rsid w:val="00AC0EFD"/>
    <w:rsid w:val="00AD20D4"/>
    <w:rsid w:val="00BA6261"/>
    <w:rsid w:val="00BB1B0B"/>
    <w:rsid w:val="00BE65E9"/>
    <w:rsid w:val="00C055ED"/>
    <w:rsid w:val="00C413EC"/>
    <w:rsid w:val="00C617D5"/>
    <w:rsid w:val="00CB3089"/>
    <w:rsid w:val="00D272D1"/>
    <w:rsid w:val="00D30B04"/>
    <w:rsid w:val="00D76170"/>
    <w:rsid w:val="00D82F56"/>
    <w:rsid w:val="00DC1845"/>
    <w:rsid w:val="00DF127C"/>
    <w:rsid w:val="00E34259"/>
    <w:rsid w:val="00E62AA9"/>
    <w:rsid w:val="00EC4C29"/>
    <w:rsid w:val="00EE1C16"/>
    <w:rsid w:val="00EF4AD9"/>
    <w:rsid w:val="00F11B0A"/>
    <w:rsid w:val="00F276ED"/>
    <w:rsid w:val="00F429E9"/>
    <w:rsid w:val="00F8105C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B7809"/>
  <w14:defaultImageDpi w14:val="0"/>
  <w15:docId w15:val="{A4281FD5-ADB7-49C3-A757-A4408E7D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B461D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B4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B461D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00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00A9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444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22"/>
    <w:qFormat/>
    <w:rsid w:val="00444AD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C2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92A0B"/>
    <w:pPr>
      <w:spacing w:after="0" w:line="240" w:lineRule="auto"/>
    </w:pPr>
    <w:rPr>
      <w:rFonts w:ascii="Aptos" w:eastAsia="Times New Roman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Márcia de Arruda Destefani</cp:lastModifiedBy>
  <cp:revision>3</cp:revision>
  <cp:lastPrinted>2025-10-20T22:10:00Z</cp:lastPrinted>
  <dcterms:created xsi:type="dcterms:W3CDTF">2025-10-21T17:34:00Z</dcterms:created>
  <dcterms:modified xsi:type="dcterms:W3CDTF">2025-11-03T18:35:00Z</dcterms:modified>
</cp:coreProperties>
</file>